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62" w:rsidRPr="00FC5162" w:rsidRDefault="00FC5162" w:rsidP="00FC5162">
      <w:pPr>
        <w:pStyle w:val="NormalWeb"/>
        <w:spacing w:before="0" w:beforeAutospacing="0" w:after="0" w:afterAutospacing="0"/>
        <w:jc w:val="center"/>
        <w:textAlignment w:val="baseline"/>
        <w:rPr>
          <w:rFonts w:cs="Traditional Arabic"/>
          <w:color w:val="FF0000"/>
          <w:sz w:val="36"/>
          <w:szCs w:val="36"/>
          <w:u w:val="single"/>
          <w:lang w:eastAsia="en-US" w:bidi="ar-TN"/>
        </w:rPr>
      </w:pPr>
      <w:r w:rsidRPr="00FC5162">
        <w:rPr>
          <w:rFonts w:cs="Traditional Arabic"/>
          <w:color w:val="FF0000"/>
          <w:sz w:val="36"/>
          <w:szCs w:val="36"/>
          <w:u w:val="single"/>
          <w:lang w:eastAsia="en-US" w:bidi="ar-TN"/>
        </w:rPr>
        <w:t xml:space="preserve">SIB – CASABLANCA- MAROC </w:t>
      </w:r>
      <w:r>
        <w:rPr>
          <w:rFonts w:cs="Traditional Arabic"/>
          <w:color w:val="FF0000"/>
          <w:sz w:val="36"/>
          <w:szCs w:val="36"/>
          <w:u w:val="single"/>
          <w:lang w:eastAsia="en-US" w:bidi="ar-TN"/>
        </w:rPr>
        <w:t>21</w:t>
      </w:r>
      <w:r w:rsidRPr="00FC5162">
        <w:rPr>
          <w:rFonts w:cs="Traditional Arabic"/>
          <w:color w:val="FF0000"/>
          <w:sz w:val="36"/>
          <w:szCs w:val="36"/>
          <w:u w:val="single"/>
          <w:lang w:eastAsia="en-US" w:bidi="ar-TN"/>
        </w:rPr>
        <w:t>-</w:t>
      </w:r>
      <w:r>
        <w:rPr>
          <w:rFonts w:cs="Traditional Arabic"/>
          <w:color w:val="FF0000"/>
          <w:sz w:val="36"/>
          <w:szCs w:val="36"/>
          <w:u w:val="single"/>
          <w:lang w:eastAsia="en-US" w:bidi="ar-TN"/>
        </w:rPr>
        <w:t>25</w:t>
      </w:r>
      <w:r w:rsidRPr="00FC5162">
        <w:rPr>
          <w:rFonts w:cs="Traditional Arabic"/>
          <w:color w:val="FF0000"/>
          <w:sz w:val="36"/>
          <w:szCs w:val="36"/>
          <w:u w:val="single"/>
          <w:lang w:eastAsia="en-US" w:bidi="ar-TN"/>
        </w:rPr>
        <w:t xml:space="preserve"> Novembre 201</w:t>
      </w:r>
      <w:r>
        <w:rPr>
          <w:rFonts w:cs="Traditional Arabic"/>
          <w:color w:val="FF0000"/>
          <w:sz w:val="36"/>
          <w:szCs w:val="36"/>
          <w:u w:val="single"/>
          <w:lang w:eastAsia="en-US" w:bidi="ar-TN"/>
        </w:rPr>
        <w:t>8</w:t>
      </w:r>
    </w:p>
    <w:p w:rsidR="00FC5162" w:rsidRDefault="00FC5162" w:rsidP="00FC5162">
      <w:pPr>
        <w:pStyle w:val="NormalWeb"/>
        <w:spacing w:before="0" w:beforeAutospacing="0" w:after="0" w:afterAutospacing="0"/>
        <w:jc w:val="center"/>
        <w:textAlignment w:val="baseline"/>
        <w:rPr>
          <w:rFonts w:cs="Traditional Arabic"/>
          <w:color w:val="FF0000"/>
          <w:sz w:val="36"/>
          <w:szCs w:val="36"/>
          <w:u w:val="single"/>
          <w:lang w:eastAsia="en-US" w:bidi="ar-TN"/>
        </w:rPr>
      </w:pPr>
      <w:r w:rsidRPr="00FC5162">
        <w:rPr>
          <w:rFonts w:cs="Traditional Arabic"/>
          <w:color w:val="FF0000"/>
          <w:sz w:val="36"/>
          <w:szCs w:val="36"/>
          <w:u w:val="single"/>
          <w:lang w:eastAsia="en-US" w:bidi="ar-TN"/>
        </w:rPr>
        <w:t>PAVILLON 406-504 – Entrée III</w:t>
      </w:r>
    </w:p>
    <w:p w:rsidR="00DE7C10" w:rsidRPr="00FC5162" w:rsidRDefault="00DE7C10" w:rsidP="00FC5162">
      <w:pPr>
        <w:pStyle w:val="NormalWeb"/>
        <w:spacing w:before="0" w:beforeAutospacing="0" w:after="0" w:afterAutospacing="0"/>
        <w:jc w:val="center"/>
        <w:textAlignment w:val="baseline"/>
        <w:rPr>
          <w:rFonts w:cs="Traditional Arabic"/>
          <w:color w:val="FF0000"/>
          <w:sz w:val="36"/>
          <w:szCs w:val="36"/>
          <w:u w:val="single"/>
          <w:lang w:eastAsia="en-US" w:bidi="ar-TN"/>
        </w:rPr>
      </w:pPr>
    </w:p>
    <w:p w:rsidR="00FC5162" w:rsidRDefault="00FC5162" w:rsidP="00FC5162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</w:p>
    <w:p w:rsidR="000E3AA5" w:rsidRPr="00FC5162" w:rsidRDefault="00DE7C10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D</w:t>
      </w:r>
      <w:r w:rsidR="000E3AA5"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u 23au 27 Novembre 201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8</w:t>
      </w:r>
      <w:r w:rsidR="000E3AA5"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, Office des Foires et positions</w:t>
      </w:r>
      <w:r w:rsid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de Casablanca </w:t>
      </w:r>
    </w:p>
    <w:p w:rsidR="000E3AA5" w:rsidRPr="00FC5162" w:rsidRDefault="000E3AA5" w:rsidP="00CF4168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</w:t>
      </w:r>
      <w:r w:rsidR="00CF4168">
        <w:rPr>
          <w:rFonts w:ascii="Times New Roman" w:eastAsia="Times New Roman" w:hAnsi="Times New Roman" w:cs="Traditional Arabic"/>
          <w:sz w:val="36"/>
          <w:szCs w:val="36"/>
          <w:lang w:bidi="ar-TN"/>
        </w:rPr>
        <w:t>17</w:t>
      </w: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</w:t>
      </w:r>
      <w:proofErr w:type="spellStart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ème</w:t>
      </w:r>
      <w:proofErr w:type="spellEnd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édition</w:t>
      </w:r>
    </w:p>
    <w:p w:rsidR="000E3AA5" w:rsidRPr="00FC5162" w:rsidRDefault="000E3AA5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proofErr w:type="gramStart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Superficie:</w:t>
      </w:r>
      <w:proofErr w:type="gramEnd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20 000m² - 651 exposants</w:t>
      </w:r>
      <w:r w:rsidR="00DE7C10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dont</w:t>
      </w: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331 étrangers </w:t>
      </w:r>
    </w:p>
    <w:p w:rsidR="000E3AA5" w:rsidRPr="00FC5162" w:rsidRDefault="000E3AA5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175 000 visiteurs de 35 pays</w:t>
      </w:r>
    </w:p>
    <w:p w:rsidR="000E3AA5" w:rsidRPr="00FC5162" w:rsidRDefault="000E3AA5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Nature du </w:t>
      </w:r>
      <w:proofErr w:type="gramStart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>Salon:</w:t>
      </w:r>
      <w:proofErr w:type="gramEnd"/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exposition sans vente</w:t>
      </w:r>
    </w:p>
    <w:p w:rsidR="000E3AA5" w:rsidRPr="005C134D" w:rsidRDefault="000E3AA5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lang w:bidi="ar-TN"/>
        </w:rPr>
      </w:pPr>
      <w:r w:rsidRPr="00FC5162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</w:t>
      </w:r>
      <w:r w:rsidRPr="00CF4168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u w:val="single"/>
          <w:lang w:bidi="ar-TN"/>
        </w:rPr>
        <w:t xml:space="preserve">Site Web : www.sib.ma </w:t>
      </w:r>
    </w:p>
    <w:p w:rsidR="005C134D" w:rsidRPr="005C134D" w:rsidRDefault="005C134D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b/>
          <w:bCs/>
          <w:sz w:val="36"/>
          <w:szCs w:val="36"/>
          <w:u w:val="single"/>
          <w:lang w:bidi="ar-TN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u w:val="single"/>
          <w:lang w:bidi="ar-TN"/>
        </w:rPr>
        <w:t>Participation Tunisienne :</w:t>
      </w:r>
    </w:p>
    <w:p w:rsidR="005C134D" w:rsidRPr="00727016" w:rsidRDefault="005C134D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727016">
        <w:rPr>
          <w:rFonts w:ascii="Times New Roman" w:eastAsia="Times New Roman" w:hAnsi="Times New Roman" w:cs="Traditional Arabic"/>
          <w:sz w:val="36"/>
          <w:szCs w:val="36"/>
          <w:lang w:bidi="ar-TN"/>
        </w:rPr>
        <w:t>Superficie du pavillon : 144m²</w:t>
      </w:r>
    </w:p>
    <w:p w:rsidR="00DE7C10" w:rsidRDefault="005C134D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727016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12 exposants </w:t>
      </w:r>
    </w:p>
    <w:p w:rsidR="005C134D" w:rsidRPr="00727016" w:rsidRDefault="00DE7C10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Produits : panneaux</w:t>
      </w:r>
      <w:r w:rsidR="00200B85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sandwich et accessoires, fibre de cellulose, sanitaires, feuillard de 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cerclage,</w:t>
      </w:r>
      <w:r w:rsidR="00200B85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tubes 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multicouches,</w:t>
      </w:r>
      <w:r w:rsidR="00200B85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tubes de cuivre, 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câbles</w:t>
      </w:r>
      <w:r w:rsidR="00200B85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électriques, 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câbles</w:t>
      </w:r>
      <w:r w:rsidR="00200B85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téléphoniques…</w:t>
      </w:r>
    </w:p>
    <w:p w:rsidR="000E3AA5" w:rsidRPr="00DE7C10" w:rsidRDefault="000E3AA5" w:rsidP="00FC516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b/>
          <w:bCs/>
          <w:sz w:val="36"/>
          <w:szCs w:val="36"/>
          <w:lang w:bidi="ar-TN"/>
        </w:rPr>
      </w:pPr>
      <w:r w:rsidRPr="00DE7C10">
        <w:rPr>
          <w:rFonts w:ascii="Times New Roman" w:eastAsia="Times New Roman" w:hAnsi="Times New Roman" w:cs="Traditional Arabic"/>
          <w:b/>
          <w:bCs/>
          <w:sz w:val="36"/>
          <w:szCs w:val="36"/>
          <w:lang w:bidi="ar-TN"/>
        </w:rPr>
        <w:t>Communication</w:t>
      </w:r>
      <w:r w:rsidR="00DE7C10" w:rsidRPr="00DE7C10">
        <w:rPr>
          <w:rFonts w:ascii="Times New Roman" w:eastAsia="Times New Roman" w:hAnsi="Times New Roman" w:cs="Traditional Arabic"/>
          <w:b/>
          <w:bCs/>
          <w:sz w:val="36"/>
          <w:szCs w:val="36"/>
          <w:lang w:bidi="ar-TN"/>
        </w:rPr>
        <w:t> :</w:t>
      </w:r>
    </w:p>
    <w:p w:rsidR="001D20EA" w:rsidRDefault="000E3AA5" w:rsidP="001D20EA">
      <w:pPr>
        <w:pStyle w:val="Paragraphedeliste"/>
        <w:numPr>
          <w:ilvl w:val="0"/>
          <w:numId w:val="3"/>
        </w:numPr>
        <w:kinsoku w:val="0"/>
        <w:overflowPunct w:val="0"/>
        <w:textAlignment w:val="baseline"/>
        <w:rPr>
          <w:rFonts w:cs="Traditional Arabic"/>
          <w:sz w:val="36"/>
          <w:szCs w:val="36"/>
          <w:lang w:bidi="ar-TN"/>
        </w:rPr>
      </w:pPr>
      <w:r w:rsidRPr="001D20EA">
        <w:rPr>
          <w:rFonts w:cs="Traditional Arabic"/>
          <w:sz w:val="36"/>
          <w:szCs w:val="36"/>
          <w:lang w:bidi="ar-TN"/>
        </w:rPr>
        <w:t>Insertion d’une page publicitaire sur le catalogue officiel du salon +     plan de poche.</w:t>
      </w:r>
    </w:p>
    <w:p w:rsidR="000E3AA5" w:rsidRPr="001D20EA" w:rsidRDefault="001D20EA" w:rsidP="001D20EA">
      <w:pPr>
        <w:pStyle w:val="Paragraphedeliste"/>
        <w:numPr>
          <w:ilvl w:val="0"/>
          <w:numId w:val="3"/>
        </w:numPr>
        <w:kinsoku w:val="0"/>
        <w:overflowPunct w:val="0"/>
        <w:textAlignment w:val="baseline"/>
        <w:rPr>
          <w:rFonts w:cs="Traditional Arabic"/>
          <w:sz w:val="36"/>
          <w:szCs w:val="36"/>
          <w:lang w:bidi="ar-TN"/>
        </w:rPr>
      </w:pPr>
      <w:r>
        <w:rPr>
          <w:rFonts w:cs="Traditional Arabic"/>
          <w:sz w:val="36"/>
          <w:szCs w:val="36"/>
          <w:lang w:bidi="ar-TN"/>
        </w:rPr>
        <w:t>A</w:t>
      </w:r>
      <w:r w:rsidR="000E3AA5" w:rsidRPr="001D20EA">
        <w:rPr>
          <w:rFonts w:cs="Traditional Arabic"/>
          <w:sz w:val="36"/>
          <w:szCs w:val="36"/>
          <w:lang w:bidi="ar-TN"/>
        </w:rPr>
        <w:t xml:space="preserve">ffichage d’un panneau </w:t>
      </w:r>
      <w:r w:rsidR="00CF4168" w:rsidRPr="001D20EA">
        <w:rPr>
          <w:rFonts w:cs="Traditional Arabic"/>
          <w:sz w:val="36"/>
          <w:szCs w:val="36"/>
          <w:lang w:bidi="ar-TN"/>
        </w:rPr>
        <w:t>pub à l’extérieur du pavillon</w:t>
      </w:r>
    </w:p>
    <w:p w:rsidR="000E3AA5" w:rsidRPr="001D20EA" w:rsidRDefault="001D20EA" w:rsidP="001D20EA">
      <w:pPr>
        <w:pStyle w:val="Paragraphedeliste"/>
        <w:numPr>
          <w:ilvl w:val="0"/>
          <w:numId w:val="3"/>
        </w:numPr>
        <w:kinsoku w:val="0"/>
        <w:overflowPunct w:val="0"/>
        <w:textAlignment w:val="baseline"/>
        <w:rPr>
          <w:rFonts w:cs="Traditional Arabic"/>
          <w:sz w:val="36"/>
          <w:szCs w:val="36"/>
          <w:lang w:bidi="ar-TN"/>
        </w:rPr>
      </w:pPr>
      <w:r>
        <w:rPr>
          <w:rFonts w:cs="Traditional Arabic"/>
          <w:sz w:val="36"/>
          <w:szCs w:val="36"/>
          <w:lang w:bidi="ar-TN"/>
        </w:rPr>
        <w:t>I</w:t>
      </w:r>
      <w:r w:rsidR="000E3AA5" w:rsidRPr="001D20EA">
        <w:rPr>
          <w:rFonts w:cs="Traditional Arabic"/>
          <w:sz w:val="36"/>
          <w:szCs w:val="36"/>
          <w:lang w:bidi="ar-TN"/>
        </w:rPr>
        <w:t xml:space="preserve">nscription des exposants </w:t>
      </w:r>
      <w:r>
        <w:rPr>
          <w:rFonts w:cs="Traditional Arabic"/>
          <w:sz w:val="36"/>
          <w:szCs w:val="36"/>
          <w:lang w:bidi="ar-TN"/>
        </w:rPr>
        <w:t>dans le</w:t>
      </w:r>
      <w:r w:rsidR="000E3AA5" w:rsidRPr="001D20EA">
        <w:rPr>
          <w:rFonts w:cs="Traditional Arabic"/>
          <w:sz w:val="36"/>
          <w:szCs w:val="36"/>
          <w:lang w:bidi="ar-TN"/>
        </w:rPr>
        <w:t xml:space="preserve"> catalogue officiel du salon (la raison </w:t>
      </w:r>
      <w:proofErr w:type="spellStart"/>
      <w:r w:rsidR="000E3AA5" w:rsidRPr="001D20EA">
        <w:rPr>
          <w:rFonts w:cs="Traditional Arabic"/>
          <w:sz w:val="36"/>
          <w:szCs w:val="36"/>
          <w:lang w:bidi="ar-TN"/>
        </w:rPr>
        <w:t>sociale+les</w:t>
      </w:r>
      <w:proofErr w:type="spellEnd"/>
      <w:r w:rsidR="000E3AA5" w:rsidRPr="001D20EA">
        <w:rPr>
          <w:rFonts w:cs="Traditional Arabic"/>
          <w:sz w:val="36"/>
          <w:szCs w:val="36"/>
          <w:lang w:bidi="ar-TN"/>
        </w:rPr>
        <w:t xml:space="preserve"> contacts + l’activité de l’entreprise + logo)</w:t>
      </w:r>
    </w:p>
    <w:p w:rsidR="000E3AA5" w:rsidRPr="001D20EA" w:rsidRDefault="000E3AA5" w:rsidP="001D20EA">
      <w:pPr>
        <w:pStyle w:val="Paragraphedeliste"/>
        <w:numPr>
          <w:ilvl w:val="0"/>
          <w:numId w:val="3"/>
        </w:numPr>
        <w:kinsoku w:val="0"/>
        <w:overflowPunct w:val="0"/>
        <w:textAlignment w:val="baseline"/>
        <w:rPr>
          <w:rFonts w:cs="Traditional Arabic"/>
          <w:sz w:val="36"/>
          <w:szCs w:val="36"/>
          <w:lang w:bidi="ar-TN"/>
        </w:rPr>
      </w:pPr>
      <w:bookmarkStart w:id="0" w:name="_GoBack"/>
      <w:bookmarkEnd w:id="0"/>
      <w:r w:rsidRPr="001D20EA">
        <w:rPr>
          <w:rFonts w:cs="Traditional Arabic"/>
          <w:sz w:val="36"/>
          <w:szCs w:val="36"/>
          <w:lang w:bidi="ar-TN"/>
        </w:rPr>
        <w:t xml:space="preserve">Le CEPEX </w:t>
      </w:r>
      <w:r w:rsidR="00CF4168" w:rsidRPr="001D20EA">
        <w:rPr>
          <w:rFonts w:cs="Traditional Arabic"/>
          <w:sz w:val="36"/>
          <w:szCs w:val="36"/>
          <w:lang w:bidi="ar-TN"/>
        </w:rPr>
        <w:t xml:space="preserve">va </w:t>
      </w:r>
      <w:r w:rsidRPr="001D20EA">
        <w:rPr>
          <w:rFonts w:cs="Traditional Arabic"/>
          <w:sz w:val="36"/>
          <w:szCs w:val="36"/>
          <w:lang w:bidi="ar-TN"/>
        </w:rPr>
        <w:t xml:space="preserve"> édit</w:t>
      </w:r>
      <w:r w:rsidR="00CF4168" w:rsidRPr="001D20EA">
        <w:rPr>
          <w:rFonts w:cs="Traditional Arabic"/>
          <w:sz w:val="36"/>
          <w:szCs w:val="36"/>
          <w:lang w:bidi="ar-TN"/>
        </w:rPr>
        <w:t>er</w:t>
      </w:r>
      <w:r w:rsidRPr="001D20EA">
        <w:rPr>
          <w:rFonts w:cs="Traditional Arabic"/>
          <w:sz w:val="36"/>
          <w:szCs w:val="36"/>
          <w:lang w:bidi="ar-TN"/>
        </w:rPr>
        <w:t xml:space="preserve"> une brochure en langue française à l’occasion de la participation tunisienne qui comportera les coordonnées des exposants + produits / Activité de l’entreprise.</w:t>
      </w:r>
    </w:p>
    <w:p w:rsidR="00AB03EE" w:rsidRDefault="00AB03EE"/>
    <w:sectPr w:rsidR="00AB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5AEF"/>
    <w:multiLevelType w:val="hybridMultilevel"/>
    <w:tmpl w:val="733EA1A2"/>
    <w:lvl w:ilvl="0" w:tplc="4D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C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E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A6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A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C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2A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A476EF8"/>
    <w:multiLevelType w:val="hybridMultilevel"/>
    <w:tmpl w:val="6204B570"/>
    <w:lvl w:ilvl="0" w:tplc="26724D22">
      <w:start w:val="4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7DC8372C"/>
    <w:multiLevelType w:val="hybridMultilevel"/>
    <w:tmpl w:val="F1AC106C"/>
    <w:lvl w:ilvl="0" w:tplc="56B25180">
      <w:start w:val="4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9C"/>
    <w:rsid w:val="00072C9C"/>
    <w:rsid w:val="000E3AA5"/>
    <w:rsid w:val="001D20EA"/>
    <w:rsid w:val="00200B85"/>
    <w:rsid w:val="005C134D"/>
    <w:rsid w:val="00727016"/>
    <w:rsid w:val="00AB03EE"/>
    <w:rsid w:val="00CF4168"/>
    <w:rsid w:val="00DE7C10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7778"/>
  <w15:chartTrackingRefBased/>
  <w15:docId w15:val="{9E87F5FB-1F0B-4575-8849-54C49E39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HAMIDA</dc:creator>
  <cp:keywords/>
  <dc:description/>
  <cp:lastModifiedBy>RAOUDHA JERBI</cp:lastModifiedBy>
  <cp:revision>2</cp:revision>
  <dcterms:created xsi:type="dcterms:W3CDTF">2018-09-14T11:41:00Z</dcterms:created>
  <dcterms:modified xsi:type="dcterms:W3CDTF">2018-09-14T11:41:00Z</dcterms:modified>
</cp:coreProperties>
</file>