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6187" w14:textId="0062CFF2" w:rsidR="00920D27" w:rsidRDefault="00F07B77" w:rsidP="00FB4A92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C168AC5" wp14:editId="727D5A0C">
            <wp:simplePos x="0" y="0"/>
            <wp:positionH relativeFrom="column">
              <wp:posOffset>2529205</wp:posOffset>
            </wp:positionH>
            <wp:positionV relativeFrom="paragraph">
              <wp:posOffset>-440055</wp:posOffset>
            </wp:positionV>
            <wp:extent cx="946038" cy="838200"/>
            <wp:effectExtent l="0" t="0" r="6985" b="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3" cy="8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14F2E" w14:textId="77777777" w:rsidR="00920D27" w:rsidRPr="00920D27" w:rsidRDefault="00920D27" w:rsidP="00FB4A92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047A16D" w14:textId="77777777" w:rsidR="00F07B77" w:rsidRDefault="00F07B77" w:rsidP="00F2494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375D6F6C" w14:textId="77777777" w:rsidR="00A1512C" w:rsidRDefault="00A1512C" w:rsidP="00A1512C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77BCDD87" w14:textId="16885AA7" w:rsidR="00F2494A" w:rsidRPr="001215E0" w:rsidRDefault="00F2494A" w:rsidP="00A1512C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 w:rsidR="00A1512C">
        <w:rPr>
          <w:rFonts w:cstheme="minorHAnsi"/>
          <w:b/>
          <w:color w:val="CA0041"/>
          <w:sz w:val="28"/>
          <w:szCs w:val="28"/>
        </w:rPr>
        <w:t xml:space="preserve"> MULTISECTORIELLE</w:t>
      </w:r>
      <w:r w:rsidR="001215E0">
        <w:rPr>
          <w:rFonts w:cstheme="minorHAnsi"/>
          <w:b/>
          <w:color w:val="CA0041"/>
          <w:sz w:val="28"/>
          <w:szCs w:val="28"/>
        </w:rPr>
        <w:t xml:space="preserve"> </w:t>
      </w:r>
      <w:r w:rsidR="00E175A3">
        <w:rPr>
          <w:rFonts w:cstheme="minorHAnsi"/>
          <w:b/>
          <w:color w:val="CA0041"/>
          <w:sz w:val="28"/>
          <w:szCs w:val="28"/>
        </w:rPr>
        <w:t>EN</w:t>
      </w:r>
      <w:r w:rsidR="00A1512C">
        <w:rPr>
          <w:rFonts w:cstheme="minorHAnsi"/>
          <w:b/>
          <w:color w:val="CA0041"/>
          <w:sz w:val="28"/>
          <w:szCs w:val="28"/>
        </w:rPr>
        <w:t xml:space="preserve"> </w:t>
      </w:r>
      <w:r w:rsidR="00E175A3">
        <w:rPr>
          <w:rFonts w:cstheme="minorHAnsi"/>
          <w:b/>
          <w:color w:val="002060"/>
          <w:sz w:val="36"/>
          <w:szCs w:val="36"/>
        </w:rPr>
        <w:t>BULGARIE</w:t>
      </w:r>
    </w:p>
    <w:p w14:paraId="238B8093" w14:textId="0560052D" w:rsidR="00F2494A" w:rsidRPr="000F6479" w:rsidRDefault="00F2494A" w:rsidP="00F2494A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E175A3">
        <w:rPr>
          <w:rFonts w:cstheme="minorHAnsi"/>
          <w:b/>
          <w:i/>
          <w:iCs/>
          <w:color w:val="C00000"/>
          <w:sz w:val="24"/>
          <w:szCs w:val="24"/>
        </w:rPr>
        <w:t>26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E175A3">
        <w:rPr>
          <w:rFonts w:cstheme="minorHAnsi"/>
          <w:b/>
          <w:i/>
          <w:iCs/>
          <w:color w:val="C00000"/>
          <w:sz w:val="24"/>
          <w:szCs w:val="24"/>
        </w:rPr>
        <w:t>29 octobre 2020</w:t>
      </w:r>
    </w:p>
    <w:p w14:paraId="39D05D0C" w14:textId="77777777" w:rsidR="00F2494A" w:rsidRDefault="00F2494A" w:rsidP="00F2494A">
      <w:pPr>
        <w:spacing w:after="0" w:line="240" w:lineRule="auto"/>
        <w:jc w:val="center"/>
        <w:rPr>
          <w:rFonts w:cstheme="minorHAnsi"/>
          <w:bCs/>
        </w:rPr>
      </w:pPr>
    </w:p>
    <w:p w14:paraId="098E6071" w14:textId="77777777" w:rsidR="0060504A" w:rsidRDefault="00287D57" w:rsidP="0060504A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361682AD" w14:textId="058D2D64" w:rsidR="0060504A" w:rsidRDefault="0060504A" w:rsidP="006050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1</w:t>
      </w:r>
      <w:r w:rsidR="00E175A3">
        <w:rPr>
          <w:b/>
          <w:bCs/>
          <w:sz w:val="20"/>
          <w:szCs w:val="20"/>
        </w:rPr>
        <w:t>5 août 2020</w:t>
      </w:r>
    </w:p>
    <w:p w14:paraId="18A00675" w14:textId="77777777" w:rsidR="00DD779E" w:rsidRPr="00F2494A" w:rsidRDefault="00DD779E" w:rsidP="00F2494A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287D57" w:rsidRPr="004002C9" w14:paraId="6A74E0A4" w14:textId="77777777" w:rsidTr="00F07B77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E2487A7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287D57" w:rsidRPr="004002C9" w14:paraId="3953AB38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DEA7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75CD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F7BE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E554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8EEC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D18B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113EDF45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687F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B23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67F93848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1423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53C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3463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A92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52A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928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687F9AC0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09EE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DF4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3BD486DD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A54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1D84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20AE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87E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A65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5AA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66F27ED1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A4D9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D7F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93DC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6C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818C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F3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22530EEA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1235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65E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2E8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9C2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1C3F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9C0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2FCFD03D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F455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4C1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5883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75F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14:paraId="3B05B1BB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748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13A4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680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7CA9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333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8ED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2DB8597B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298C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DF2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190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52C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14:paraId="7648859A" w14:textId="77777777" w:rsidTr="00F07B77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935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00F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E7F5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63B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48C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10A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5E6FFE8C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4D1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7E23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4D1A2F87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283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7F6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1EB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FD9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8E42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2BE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07B9D58C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3154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0A7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1813284D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180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98E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10DE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CF8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D87F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412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1A652BA6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DA5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A5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E2AA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76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7E8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1F5E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06793CB3" w14:textId="77777777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3242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D53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2EA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481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5865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03D0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3BA81CF0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557F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EB5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0F520B8F" w14:textId="77777777" w:rsidTr="00F07B77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E7F9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287D57" w:rsidRPr="004002C9" w14:paraId="344E4BBA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271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9BC2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7D1ECBFD" w14:textId="77777777" w:rsidTr="00F07B77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E7C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8287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489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90A4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97A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C4B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3A2275FB" w14:textId="77777777" w:rsidTr="00F07B77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A093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0DE06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7FC8F76F" w14:textId="77777777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4E3F1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7282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DCE3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CD61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BEB4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EFA2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1F46F033" w14:textId="77777777" w:rsidTr="00F07B77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95881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53E61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14:paraId="68CBF3F1" w14:textId="77777777" w:rsidTr="00F07B77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89A6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9D30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2C42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9028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208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C3C2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36F9A7EE" w14:textId="77777777" w:rsidTr="00F07B77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A582A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52782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14:paraId="1415090C" w14:textId="77777777" w:rsidTr="00F07B77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1920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94E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19B1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941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E256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EEFB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0931B88E" w14:textId="77777777" w:rsidTr="00F07B77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E07D" w14:textId="77777777"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8C7B2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14:paraId="40C93C98" w14:textId="77777777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1DE9A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8A92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C799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1A24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9D95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5A69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09BCE4B5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673E1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3E59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14:paraId="2EA05BD6" w14:textId="77777777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EAE6D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47B1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1EB3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AB39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564B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31A5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14:paraId="5616B21F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FF2DD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4E520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14:paraId="74AD7194" w14:textId="77777777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C43A0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2E56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87D57" w:rsidRPr="004002C9" w14:paraId="33D75EB3" w14:textId="77777777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B40E3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23B3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14:paraId="73D000F1" w14:textId="77777777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8B63E" w14:textId="77777777"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51B9" w14:textId="77777777"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E62434" w:rsidRPr="00E62434" w14:paraId="446E6922" w14:textId="77777777" w:rsidTr="00E62434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0E81" w14:textId="77777777" w:rsid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0EF38978" w14:textId="77777777"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43D284FA" w14:textId="77777777"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DC86506" w14:textId="77777777"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5A90A34" w14:textId="77777777"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52107429" w14:textId="77777777"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0DC11C7C" w14:textId="60F92BC1" w:rsidR="008703C8" w:rsidRPr="00281F32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E62434" w:rsidRPr="00E62434" w14:paraId="63A37A02" w14:textId="77777777" w:rsidTr="00510DE4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AC41E02" w14:textId="77777777" w:rsidR="00281F32" w:rsidRPr="00281F32" w:rsidRDefault="00510DE4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0C018B5" w14:textId="77777777"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4809365" w14:textId="77777777"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510DE4" w:rsidRPr="00E62434" w14:paraId="6F40AB6D" w14:textId="77777777" w:rsidTr="00E62434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8349" w14:textId="77777777"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31DA" w14:textId="77777777"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6A16" w14:textId="77777777"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E62434" w:rsidRPr="00E62434" w14:paraId="6F793C3C" w14:textId="77777777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1D8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F03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43B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E62434" w:rsidRPr="00E62434" w14:paraId="1DC608F8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908ACEE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5EC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892C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E62434" w:rsidRPr="00E62434" w14:paraId="62931822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152DD79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A74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9A0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E62434" w:rsidRPr="00E62434" w14:paraId="47873B0F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11B7AE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433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EAB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E62434" w:rsidRPr="00E62434" w14:paraId="3BF206D5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9F17D20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3D3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F45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E62434" w:rsidRPr="00E62434" w14:paraId="22AF8BF0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FCFF22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874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076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E62434" w:rsidRPr="00E62434" w14:paraId="167ACFC7" w14:textId="77777777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3982B16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DF9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146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E62434" w:rsidRPr="00E62434" w14:paraId="7B70EF63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081B481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69D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CC9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E62434" w:rsidRPr="00E62434" w14:paraId="562FF809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69CB2A5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7F9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1BD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</w:p>
        </w:tc>
      </w:tr>
      <w:tr w:rsidR="00E62434" w:rsidRPr="00E62434" w14:paraId="3D93F5FC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4C29" w14:textId="77777777" w:rsidR="00281F32" w:rsidRPr="00281F32" w:rsidRDefault="00281F32" w:rsidP="00E62434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8109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FC54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62434" w:rsidRPr="00E62434" w14:paraId="7E266F9F" w14:textId="77777777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BB8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1,2,3,…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69D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024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E62434" w:rsidRPr="00E62434" w14:paraId="1D1A5EBC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3953235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D014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B47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E62434" w:rsidRPr="00E62434" w14:paraId="4CF6AB49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7B100E8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7701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071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E62434" w:rsidRPr="00E62434" w14:paraId="7642D8A5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E16005D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65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E8A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E62434" w:rsidRPr="00E62434" w14:paraId="2F1BC900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D7E1D16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B9A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178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E62434" w:rsidRPr="00E62434" w14:paraId="709EA943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7FAC583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1B7D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FA3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E62434" w:rsidRPr="00E62434" w14:paraId="30F58855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1D062A8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F7E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AB1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E62434" w:rsidRPr="00E62434" w14:paraId="6966AB95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67BFFE8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4C78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061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E62434" w:rsidRPr="00E62434" w14:paraId="34E56D21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2D164DF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E82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6B6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E62434" w:rsidRPr="00E62434" w14:paraId="08648039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0984BE0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5C1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DBD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E62434" w:rsidRPr="00E62434" w14:paraId="0829EF68" w14:textId="77777777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297C5E7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56C" w14:textId="77777777"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D84" w14:textId="77777777"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……………………………………..</w:t>
            </w:r>
          </w:p>
        </w:tc>
      </w:tr>
    </w:tbl>
    <w:p w14:paraId="4BD22313" w14:textId="77777777" w:rsidR="001A1E4B" w:rsidRDefault="001A1E4B" w:rsidP="00A00A28">
      <w:pPr>
        <w:jc w:val="both"/>
        <w:rPr>
          <w:rFonts w:cstheme="minorHAnsi"/>
        </w:rPr>
      </w:pPr>
    </w:p>
    <w:p w14:paraId="579875E1" w14:textId="77777777" w:rsidR="001A1E4B" w:rsidRDefault="001A1E4B" w:rsidP="00A00A28">
      <w:pPr>
        <w:jc w:val="both"/>
        <w:rPr>
          <w:rFonts w:cstheme="minorHAnsi"/>
        </w:rPr>
      </w:pPr>
    </w:p>
    <w:p w14:paraId="0EEF1ABF" w14:textId="77777777" w:rsidR="001A1E4B" w:rsidRDefault="001A1E4B" w:rsidP="00A00A28">
      <w:pPr>
        <w:jc w:val="both"/>
        <w:rPr>
          <w:rFonts w:cstheme="minorHAnsi"/>
        </w:rPr>
      </w:pPr>
    </w:p>
    <w:p w14:paraId="05E1DB58" w14:textId="77777777" w:rsidR="00A00A28" w:rsidRPr="00E72D02" w:rsidRDefault="00A00A28" w:rsidP="00A00A2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5FD456C2" w14:textId="7C7BC0A3" w:rsidR="00A00A28" w:rsidRPr="00E72D02" w:rsidRDefault="008703C8" w:rsidP="008703C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8703C8">
        <w:rPr>
          <w:rFonts w:asciiTheme="minorHAnsi" w:hAnsiTheme="minorHAnsi" w:cstheme="minorHAnsi"/>
          <w:b/>
          <w:bCs/>
          <w:color w:val="000000"/>
        </w:rPr>
        <w:t>M</w:t>
      </w:r>
      <w:r w:rsidR="00A00A28" w:rsidRPr="00E72D02">
        <w:rPr>
          <w:rFonts w:asciiTheme="minorHAnsi" w:hAnsiTheme="minorHAnsi" w:cstheme="minorHAnsi"/>
          <w:b/>
          <w:bCs/>
          <w:color w:val="000000"/>
        </w:rPr>
        <w:t xml:space="preserve">ission </w:t>
      </w:r>
      <w:r w:rsidR="00126F76" w:rsidRPr="00E72D02">
        <w:rPr>
          <w:rFonts w:asciiTheme="minorHAnsi" w:hAnsiTheme="minorHAnsi" w:cstheme="minorHAnsi"/>
          <w:b/>
          <w:bCs/>
          <w:color w:val="000000"/>
        </w:rPr>
        <w:t xml:space="preserve">éligible au soutien financier du FOPORODEX : </w:t>
      </w:r>
    </w:p>
    <w:p w14:paraId="4435C011" w14:textId="77777777" w:rsidR="00A00A28" w:rsidRPr="00E72D02" w:rsidRDefault="00A00A28" w:rsidP="00A00A28">
      <w:pPr>
        <w:rPr>
          <w:rFonts w:cstheme="minorHAnsi"/>
          <w:b/>
          <w:bCs/>
          <w:color w:val="C10000"/>
          <w:sz w:val="20"/>
          <w:szCs w:val="20"/>
        </w:rPr>
      </w:pPr>
    </w:p>
    <w:p w14:paraId="5D162EB4" w14:textId="77777777" w:rsidR="00A00A28" w:rsidRPr="007606D0" w:rsidRDefault="00A00A28" w:rsidP="00A00A28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370AAA20" w14:textId="77777777" w:rsidR="00287D57" w:rsidRPr="00E62434" w:rsidRDefault="002E6088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3D81" wp14:editId="0C99261A">
                <wp:simplePos x="0" y="0"/>
                <wp:positionH relativeFrom="column">
                  <wp:posOffset>3115945</wp:posOffset>
                </wp:positionH>
                <wp:positionV relativeFrom="paragraph">
                  <wp:posOffset>544830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6FBF0" w14:textId="77777777" w:rsidR="00704F29" w:rsidRPr="006C39D9" w:rsidRDefault="00704F29" w:rsidP="00704F2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322BE14F" w14:textId="77777777" w:rsidR="006C0FF3" w:rsidRPr="006C0FF3" w:rsidRDefault="006C0FF3" w:rsidP="006C0FF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586F533D" w14:textId="77777777" w:rsidR="00704F29" w:rsidRP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1D92633" w14:textId="77777777" w:rsid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29B409A" w14:textId="77777777" w:rsidR="00704F29" w:rsidRDefault="00704F29" w:rsidP="00704F29">
                            <w:pPr>
                              <w:spacing w:after="0"/>
                            </w:pPr>
                          </w:p>
                          <w:p w14:paraId="590A3820" w14:textId="77777777" w:rsidR="00704F29" w:rsidRDefault="00704F29" w:rsidP="00704F29">
                            <w:pPr>
                              <w:spacing w:after="0"/>
                            </w:pPr>
                          </w:p>
                          <w:p w14:paraId="7817F7D7" w14:textId="77777777" w:rsidR="00704F29" w:rsidRDefault="00704F29" w:rsidP="00704F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3D81" id="Rectangle 2" o:spid="_x0000_s1026" style="position:absolute;margin-left:245.35pt;margin-top:42.9pt;width:254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" fillcolor="white [3212]" strokecolor="#0d0d0d [3069]" strokeweight="1.5pt">
                <v:textbox>
                  <w:txbxContent>
                    <w:p w14:paraId="24F6FBF0" w14:textId="77777777" w:rsidR="00704F29" w:rsidRPr="006C39D9" w:rsidRDefault="00704F29" w:rsidP="00704F2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322BE14F" w14:textId="77777777" w:rsidR="006C0FF3" w:rsidRPr="006C0FF3" w:rsidRDefault="006C0FF3" w:rsidP="006C0FF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586F533D" w14:textId="77777777" w:rsidR="00704F29" w:rsidRP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1D92633" w14:textId="77777777" w:rsid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29B409A" w14:textId="77777777" w:rsidR="00704F29" w:rsidRDefault="00704F29" w:rsidP="00704F29">
                      <w:pPr>
                        <w:spacing w:after="0"/>
                      </w:pPr>
                    </w:p>
                    <w:p w14:paraId="590A3820" w14:textId="77777777" w:rsidR="00704F29" w:rsidRDefault="00704F29" w:rsidP="00704F29">
                      <w:pPr>
                        <w:spacing w:after="0"/>
                      </w:pPr>
                    </w:p>
                    <w:p w14:paraId="7817F7D7" w14:textId="77777777" w:rsidR="00704F29" w:rsidRDefault="00704F29" w:rsidP="00704F2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87D57" w:rsidRPr="00E62434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E3FE" w14:textId="77777777" w:rsidR="0026751C" w:rsidRDefault="0026751C" w:rsidP="00920D27">
      <w:pPr>
        <w:spacing w:after="0" w:line="240" w:lineRule="auto"/>
      </w:pPr>
      <w:r>
        <w:separator/>
      </w:r>
    </w:p>
  </w:endnote>
  <w:endnote w:type="continuationSeparator" w:id="0">
    <w:p w14:paraId="3BE39E28" w14:textId="77777777" w:rsidR="0026751C" w:rsidRDefault="0026751C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Arabic Naskh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754B" w14:textId="77777777" w:rsidR="0026751C" w:rsidRDefault="0026751C" w:rsidP="00920D27">
      <w:pPr>
        <w:spacing w:after="0" w:line="240" w:lineRule="auto"/>
      </w:pPr>
      <w:r>
        <w:separator/>
      </w:r>
    </w:p>
  </w:footnote>
  <w:footnote w:type="continuationSeparator" w:id="0">
    <w:p w14:paraId="22452A1A" w14:textId="77777777" w:rsidR="0026751C" w:rsidRDefault="0026751C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4962E6"/>
    <w:multiLevelType w:val="hybridMultilevel"/>
    <w:tmpl w:val="A9243590"/>
    <w:lvl w:ilvl="0" w:tplc="5F7C932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7"/>
    <w:rsid w:val="00030626"/>
    <w:rsid w:val="0006795E"/>
    <w:rsid w:val="000B26C0"/>
    <w:rsid w:val="000C520D"/>
    <w:rsid w:val="000F6479"/>
    <w:rsid w:val="001215E0"/>
    <w:rsid w:val="00126F76"/>
    <w:rsid w:val="001A1E4B"/>
    <w:rsid w:val="0026751C"/>
    <w:rsid w:val="00281F32"/>
    <w:rsid w:val="00287D57"/>
    <w:rsid w:val="002A3A11"/>
    <w:rsid w:val="002E6088"/>
    <w:rsid w:val="003552C4"/>
    <w:rsid w:val="004A67DA"/>
    <w:rsid w:val="00510DE4"/>
    <w:rsid w:val="005D49D5"/>
    <w:rsid w:val="0060504A"/>
    <w:rsid w:val="006C0FF3"/>
    <w:rsid w:val="006E65F1"/>
    <w:rsid w:val="006F24BD"/>
    <w:rsid w:val="006F43B6"/>
    <w:rsid w:val="00704F29"/>
    <w:rsid w:val="00707BDE"/>
    <w:rsid w:val="00742EF0"/>
    <w:rsid w:val="007606D0"/>
    <w:rsid w:val="00770A49"/>
    <w:rsid w:val="007939BD"/>
    <w:rsid w:val="007B1D04"/>
    <w:rsid w:val="008703C8"/>
    <w:rsid w:val="00920D27"/>
    <w:rsid w:val="009742D3"/>
    <w:rsid w:val="009920AC"/>
    <w:rsid w:val="009E2ACC"/>
    <w:rsid w:val="00A00A28"/>
    <w:rsid w:val="00A06D2E"/>
    <w:rsid w:val="00A1512C"/>
    <w:rsid w:val="00B97B24"/>
    <w:rsid w:val="00C745CA"/>
    <w:rsid w:val="00D2051E"/>
    <w:rsid w:val="00D36D67"/>
    <w:rsid w:val="00D42373"/>
    <w:rsid w:val="00D525DC"/>
    <w:rsid w:val="00D95564"/>
    <w:rsid w:val="00DD779E"/>
    <w:rsid w:val="00E175A3"/>
    <w:rsid w:val="00E51CCA"/>
    <w:rsid w:val="00E62434"/>
    <w:rsid w:val="00E72D02"/>
    <w:rsid w:val="00F04004"/>
    <w:rsid w:val="00F07B77"/>
    <w:rsid w:val="00F2494A"/>
    <w:rsid w:val="00F922EE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F37"/>
  <w15:chartTrackingRefBased/>
  <w15:docId w15:val="{3A4FAA06-BF9C-4D47-82DD-29155D3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F04004"/>
    <w:pPr>
      <w:bidi/>
      <w:spacing w:after="0" w:line="240" w:lineRule="auto"/>
      <w:jc w:val="center"/>
    </w:pPr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character" w:customStyle="1" w:styleId="Style1Car">
    <w:name w:val="Style1 Car"/>
    <w:basedOn w:val="Policepardfaut"/>
    <w:link w:val="Style1"/>
    <w:rsid w:val="00F04004"/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paragraph" w:styleId="En-tte">
    <w:name w:val="header"/>
    <w:basedOn w:val="Normal"/>
    <w:link w:val="En-tteCar"/>
    <w:uiPriority w:val="99"/>
    <w:unhideWhenUsed/>
    <w:rsid w:val="0028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57"/>
  </w:style>
  <w:style w:type="paragraph" w:styleId="Paragraphedeliste">
    <w:name w:val="List Paragraph"/>
    <w:basedOn w:val="Normal"/>
    <w:uiPriority w:val="34"/>
    <w:qFormat/>
    <w:rsid w:val="00A00A2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4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771.56072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10</cp:revision>
  <cp:lastPrinted>2019-01-18T07:56:00Z</cp:lastPrinted>
  <dcterms:created xsi:type="dcterms:W3CDTF">2019-01-16T12:43:00Z</dcterms:created>
  <dcterms:modified xsi:type="dcterms:W3CDTF">2020-07-23T07:43:00Z</dcterms:modified>
</cp:coreProperties>
</file>