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D2" w:rsidRPr="00D72625" w:rsidRDefault="004C7067" w:rsidP="00CB1CD2">
      <w:pPr>
        <w:jc w:val="center"/>
        <w:rPr>
          <w:rFonts w:ascii="Arial" w:hAnsi="Arial" w:cs="Arial"/>
          <w:b/>
        </w:rPr>
      </w:pPr>
      <w:r w:rsidRPr="00DD43F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-514350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CD2" w:rsidRPr="00C34A4A" w:rsidRDefault="00CB1CD2" w:rsidP="00CB1CD2">
      <w:pPr>
        <w:widowControl w:val="0"/>
        <w:ind w:right="-28"/>
        <w:jc w:val="center"/>
        <w:rPr>
          <w:rFonts w:ascii="Philosopher" w:hAnsi="Philosopher"/>
          <w:b/>
          <w:w w:val="102"/>
          <w:sz w:val="32"/>
          <w:szCs w:val="32"/>
        </w:rPr>
      </w:pPr>
      <w:r w:rsidRPr="00C34A4A">
        <w:rPr>
          <w:rFonts w:ascii="Philosopher" w:hAnsi="Philosopher"/>
          <w:b/>
          <w:w w:val="102"/>
          <w:sz w:val="32"/>
          <w:szCs w:val="32"/>
        </w:rPr>
        <w:t>Fiche de participation</w:t>
      </w:r>
    </w:p>
    <w:p w:rsidR="00CB1CD2" w:rsidRPr="00C34A4A" w:rsidRDefault="00CB1CD2" w:rsidP="00CB1CD2">
      <w:pPr>
        <w:widowControl w:val="0"/>
        <w:ind w:right="-28"/>
        <w:jc w:val="center"/>
        <w:rPr>
          <w:rFonts w:asciiTheme="minorBidi" w:hAnsiTheme="minorBidi"/>
          <w:b/>
          <w:w w:val="102"/>
          <w:sz w:val="36"/>
          <w:szCs w:val="36"/>
        </w:rPr>
      </w:pPr>
    </w:p>
    <w:p w:rsidR="00CB1CD2" w:rsidRDefault="00CA2A29" w:rsidP="00160BB8">
      <w:pPr>
        <w:widowControl w:val="0"/>
        <w:ind w:right="-28"/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r>
        <w:rPr>
          <w:rFonts w:asciiTheme="minorBidi" w:hAnsiTheme="minorBidi" w:cs="pHalls Khodkar"/>
          <w:b/>
          <w:w w:val="102"/>
          <w:sz w:val="36"/>
          <w:szCs w:val="36"/>
        </w:rPr>
        <w:t xml:space="preserve">Rencontres Professionnelles B TO B </w:t>
      </w:r>
    </w:p>
    <w:p w:rsidR="00CA2A29" w:rsidRPr="00C34A4A" w:rsidRDefault="00CA2A29" w:rsidP="00160BB8">
      <w:pPr>
        <w:widowControl w:val="0"/>
        <w:ind w:right="-28"/>
        <w:jc w:val="center"/>
        <w:rPr>
          <w:rFonts w:asciiTheme="minorBidi" w:hAnsiTheme="minorBidi" w:cs="pHalls Khodkar"/>
          <w:b/>
          <w:w w:val="102"/>
          <w:sz w:val="36"/>
          <w:szCs w:val="36"/>
        </w:rPr>
      </w:pPr>
      <w:r>
        <w:rPr>
          <w:rFonts w:asciiTheme="minorBidi" w:hAnsiTheme="minorBidi" w:cs="pHalls Khodkar"/>
          <w:b/>
          <w:w w:val="102"/>
          <w:sz w:val="36"/>
          <w:szCs w:val="36"/>
        </w:rPr>
        <w:t>Secteur Textile-Habillement</w:t>
      </w:r>
    </w:p>
    <w:p w:rsidR="00CB1CD2" w:rsidRPr="00C34A4A" w:rsidRDefault="00CB1CD2" w:rsidP="00CB1CD2">
      <w:pPr>
        <w:widowControl w:val="0"/>
        <w:ind w:right="-28"/>
        <w:jc w:val="center"/>
        <w:rPr>
          <w:rFonts w:asciiTheme="minorBidi" w:hAnsiTheme="minorBidi" w:cs="pHalls Khodkar"/>
          <w:b/>
          <w:w w:val="102"/>
          <w:sz w:val="10"/>
          <w:szCs w:val="10"/>
        </w:rPr>
      </w:pPr>
    </w:p>
    <w:p w:rsidR="00CB1CD2" w:rsidRPr="00C34A4A" w:rsidRDefault="00CB1CD2" w:rsidP="00CB1CD2">
      <w:pPr>
        <w:jc w:val="center"/>
        <w:rPr>
          <w:rFonts w:asciiTheme="minorBidi" w:hAnsiTheme="minorBidi"/>
          <w:b/>
          <w:w w:val="102"/>
          <w:sz w:val="32"/>
          <w:szCs w:val="32"/>
        </w:rPr>
      </w:pPr>
    </w:p>
    <w:p w:rsidR="00CB1CD2" w:rsidRPr="00C34A4A" w:rsidRDefault="00CA2A29" w:rsidP="00CA2A29">
      <w:pPr>
        <w:jc w:val="center"/>
        <w:rPr>
          <w:rFonts w:asciiTheme="minorBidi" w:hAnsiTheme="minorBidi"/>
          <w:b/>
          <w:bCs/>
          <w:i/>
          <w:iCs/>
          <w:sz w:val="12"/>
          <w:szCs w:val="12"/>
        </w:rPr>
      </w:pPr>
      <w:r>
        <w:rPr>
          <w:rFonts w:asciiTheme="minorBidi" w:hAnsiTheme="minorBidi"/>
          <w:b/>
          <w:i/>
          <w:iCs/>
          <w:w w:val="102"/>
          <w:sz w:val="24"/>
          <w:szCs w:val="24"/>
        </w:rPr>
        <w:t>Maison de l’exportateur</w:t>
      </w:r>
      <w:r w:rsidR="00CB1CD2" w:rsidRPr="00C34A4A">
        <w:rPr>
          <w:rFonts w:asciiTheme="minorBidi" w:hAnsiTheme="minorBidi"/>
          <w:b/>
          <w:i/>
          <w:iCs/>
          <w:w w:val="102"/>
          <w:sz w:val="24"/>
          <w:szCs w:val="24"/>
        </w:rPr>
        <w:t xml:space="preserve">, </w:t>
      </w:r>
      <w:r>
        <w:rPr>
          <w:rFonts w:asciiTheme="minorBidi" w:hAnsiTheme="minorBidi"/>
          <w:b/>
          <w:i/>
          <w:iCs/>
          <w:w w:val="102"/>
          <w:sz w:val="24"/>
          <w:szCs w:val="24"/>
        </w:rPr>
        <w:t>25 Juin 2018</w:t>
      </w:r>
    </w:p>
    <w:p w:rsidR="00CB1CD2" w:rsidRPr="00D72625" w:rsidRDefault="00CB1CD2" w:rsidP="00CB1CD2">
      <w:pPr>
        <w:jc w:val="center"/>
        <w:rPr>
          <w:rFonts w:ascii="Arial" w:hAnsi="Arial" w:cs="Arial"/>
          <w:b/>
          <w:i/>
          <w:iCs/>
          <w:color w:val="C00000"/>
          <w:sz w:val="28"/>
          <w:szCs w:val="28"/>
          <w:u w:val="single"/>
        </w:rPr>
      </w:pPr>
    </w:p>
    <w:p w:rsidR="00CB1CD2" w:rsidRPr="00D72625" w:rsidRDefault="00CB1CD2" w:rsidP="00CB1CD2">
      <w:pPr>
        <w:ind w:right="141"/>
        <w:jc w:val="both"/>
        <w:rPr>
          <w:rFonts w:ascii="Arial" w:hAnsi="Arial" w:cs="Arial"/>
        </w:rPr>
      </w:pPr>
    </w:p>
    <w:p w:rsidR="004C7067" w:rsidRDefault="004C7067" w:rsidP="00CB1CD2">
      <w:pPr>
        <w:spacing w:after="240" w:line="360" w:lineRule="auto"/>
        <w:ind w:right="142"/>
        <w:jc w:val="both"/>
        <w:rPr>
          <w:rFonts w:ascii="Arial" w:hAnsi="Arial" w:cs="Arial"/>
          <w:b/>
        </w:rPr>
      </w:pP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</w:p>
    <w:p w:rsidR="00CB1CD2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Nom &amp; Prénom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Société /organisme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Qualité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Secteur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Activités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Produits / Services</w:t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Adresse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Tél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Fax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4C7067" w:rsidRPr="004C7067" w:rsidRDefault="004C7067" w:rsidP="00CB1CD2">
      <w:pPr>
        <w:spacing w:after="240" w:line="360" w:lineRule="auto"/>
        <w:ind w:right="142"/>
        <w:jc w:val="both"/>
        <w:rPr>
          <w:rFonts w:ascii="Century Gothic" w:hAnsi="Century Gothic" w:cs="Arial"/>
          <w:b/>
        </w:rPr>
      </w:pPr>
      <w:r w:rsidRPr="004C7067">
        <w:rPr>
          <w:rFonts w:ascii="Century Gothic" w:hAnsi="Century Gothic" w:cs="Arial"/>
          <w:b/>
        </w:rPr>
        <w:t>E-mail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4C7067" w:rsidP="004C7067">
      <w:pPr>
        <w:spacing w:after="240" w:line="360" w:lineRule="auto"/>
        <w:ind w:right="142"/>
        <w:jc w:val="both"/>
        <w:rPr>
          <w:rFonts w:ascii="Century Gothic" w:hAnsi="Century Gothic" w:cs="Arial"/>
          <w:b/>
          <w:bCs/>
          <w:color w:val="CA0041"/>
          <w:sz w:val="24"/>
          <w:szCs w:val="24"/>
        </w:rPr>
      </w:pPr>
      <w:r w:rsidRPr="004C7067">
        <w:rPr>
          <w:rFonts w:ascii="Century Gothic" w:hAnsi="Century Gothic" w:cs="Arial"/>
          <w:b/>
        </w:rPr>
        <w:t>Site web</w:t>
      </w:r>
      <w:r w:rsidRPr="004C7067">
        <w:rPr>
          <w:rFonts w:ascii="Century Gothic" w:hAnsi="Century Gothic" w:cs="Arial"/>
          <w:b/>
        </w:rPr>
        <w:tab/>
      </w:r>
      <w:r w:rsidRPr="004C7067">
        <w:rPr>
          <w:rFonts w:ascii="Century Gothic" w:hAnsi="Century Gothic" w:cs="Arial"/>
          <w:b/>
        </w:rPr>
        <w:tab/>
        <w:t>:</w:t>
      </w:r>
      <w:r w:rsidRPr="004C7067">
        <w:rPr>
          <w:rFonts w:ascii="Century Gothic" w:hAnsi="Century Gothic" w:cs="Arial"/>
          <w:b/>
          <w:bCs/>
          <w:color w:val="CA0041"/>
          <w:sz w:val="24"/>
          <w:szCs w:val="24"/>
        </w:rPr>
        <w:tab/>
      </w:r>
      <w:r w:rsidRPr="004C7067">
        <w:rPr>
          <w:rFonts w:ascii="Century Gothic" w:hAnsi="Century Gothic" w:cs="Arial"/>
          <w:bCs/>
          <w:sz w:val="16"/>
          <w:szCs w:val="16"/>
        </w:rPr>
        <w:t>………………………………………………………………………………………………………...</w:t>
      </w:r>
    </w:p>
    <w:p w:rsidR="00CB1CD2" w:rsidRPr="004C7067" w:rsidRDefault="00CB1CD2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4C7067" w:rsidRPr="004C7067" w:rsidRDefault="004C7067" w:rsidP="00CB1CD2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</w:p>
    <w:p w:rsidR="00CB1CD2" w:rsidRPr="004C7067" w:rsidRDefault="00CB1CD2" w:rsidP="00966015">
      <w:pPr>
        <w:spacing w:after="240" w:line="360" w:lineRule="auto"/>
        <w:ind w:right="142"/>
        <w:jc w:val="right"/>
        <w:rPr>
          <w:rFonts w:ascii="Century Gothic" w:hAnsi="Century Gothic" w:cs="Arial"/>
          <w:b/>
          <w:bCs/>
        </w:rPr>
      </w:pPr>
      <w:r w:rsidRPr="004C7067">
        <w:rPr>
          <w:rFonts w:ascii="Century Gothic" w:hAnsi="Century Gothic" w:cs="Arial"/>
          <w:b/>
          <w:bCs/>
        </w:rPr>
        <w:t xml:space="preserve">Signature </w:t>
      </w:r>
    </w:p>
    <w:p w:rsidR="00CB1CD2" w:rsidRPr="00D72625" w:rsidRDefault="00CB1CD2" w:rsidP="00CB1CD2">
      <w:pPr>
        <w:ind w:right="141"/>
        <w:jc w:val="right"/>
        <w:rPr>
          <w:rFonts w:ascii="Arial" w:hAnsi="Arial" w:cs="Arial"/>
          <w:b/>
        </w:rPr>
      </w:pPr>
    </w:p>
    <w:p w:rsidR="00CB1CD2" w:rsidRPr="00D72625" w:rsidRDefault="00CB1CD2" w:rsidP="00CB1CD2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BD4646" w:rsidRDefault="00656582">
      <w:pPr>
        <w:rPr>
          <w:rFonts w:ascii="Century Gothic" w:hAnsi="Century Gothic"/>
          <w:b/>
          <w:bCs/>
        </w:rPr>
      </w:pPr>
      <w:r w:rsidRPr="00656582">
        <w:rPr>
          <w:rFonts w:ascii="Century Gothic" w:hAnsi="Century Gothic"/>
          <w:b/>
          <w:bCs/>
        </w:rPr>
        <w:t>Formulaire à envoyer </w:t>
      </w:r>
      <w:r w:rsidR="00D14117">
        <w:rPr>
          <w:rFonts w:ascii="Century Gothic" w:hAnsi="Century Gothic"/>
          <w:b/>
          <w:bCs/>
        </w:rPr>
        <w:t xml:space="preserve">par </w:t>
      </w:r>
      <w:r w:rsidRPr="00656582">
        <w:rPr>
          <w:rFonts w:ascii="Century Gothic" w:hAnsi="Century Gothic"/>
          <w:b/>
          <w:bCs/>
        </w:rPr>
        <w:t>:</w:t>
      </w:r>
    </w:p>
    <w:p w:rsidR="00656582" w:rsidRPr="00656582" w:rsidRDefault="00656582">
      <w:pPr>
        <w:rPr>
          <w:rFonts w:ascii="Century Gothic" w:hAnsi="Century Gothic"/>
          <w:b/>
          <w:bCs/>
        </w:rPr>
      </w:pPr>
    </w:p>
    <w:p w:rsidR="004E3F8A" w:rsidRPr="004E3F8A" w:rsidRDefault="00656582" w:rsidP="004E3F8A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E-mail</w:t>
      </w:r>
      <w:r w:rsidR="00D14117">
        <w:rPr>
          <w:rFonts w:ascii="Century Gothic" w:hAnsi="Century Gothic"/>
        </w:rPr>
        <w:tab/>
      </w:r>
      <w:r w:rsidRPr="00656582">
        <w:rPr>
          <w:rFonts w:ascii="Century Gothic" w:hAnsi="Century Gothic"/>
        </w:rPr>
        <w:t xml:space="preserve">: </w:t>
      </w:r>
      <w:hyperlink r:id="rId8" w:history="1">
        <w:r w:rsidR="004E3F8A" w:rsidRPr="001A7934">
          <w:rPr>
            <w:rStyle w:val="Lienhypertexte"/>
          </w:rPr>
          <w:t>syahia@tunisiaexport.tn</w:t>
        </w:r>
      </w:hyperlink>
    </w:p>
    <w:p w:rsidR="004E3F8A" w:rsidRPr="00D14117" w:rsidRDefault="004E3F8A" w:rsidP="004E3F8A">
      <w:pPr>
        <w:pStyle w:val="Paragraphedeliste"/>
        <w:numPr>
          <w:ilvl w:val="0"/>
          <w:numId w:val="1"/>
        </w:numPr>
        <w:ind w:left="142" w:hanging="142"/>
        <w:rPr>
          <w:rFonts w:ascii="Century Gothic" w:hAnsi="Century Gothic"/>
        </w:rPr>
      </w:pPr>
      <w:r w:rsidRPr="00191B4B">
        <w:rPr>
          <w:rFonts w:ascii="Century Gothic" w:hAnsi="Century Gothic"/>
          <w:b/>
          <w:bCs/>
        </w:rPr>
        <w:t>Fax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14117">
        <w:rPr>
          <w:rFonts w:ascii="Century Gothic" w:hAnsi="Century Gothic"/>
        </w:rPr>
        <w:t>: 71 237 325.</w:t>
      </w:r>
    </w:p>
    <w:p w:rsidR="00656582" w:rsidRPr="00D14117" w:rsidRDefault="00656582" w:rsidP="004E3F8A">
      <w:pPr>
        <w:pStyle w:val="Paragraphedeliste"/>
        <w:ind w:left="142"/>
        <w:rPr>
          <w:rFonts w:ascii="Century Gothic" w:hAnsi="Century Gothic"/>
        </w:rPr>
      </w:pPr>
      <w:bookmarkStart w:id="0" w:name="_GoBack"/>
      <w:bookmarkEnd w:id="0"/>
    </w:p>
    <w:sectPr w:rsidR="00656582" w:rsidRPr="00D14117" w:rsidSect="00507BE8">
      <w:headerReference w:type="default" r:id="rId9"/>
      <w:endnotePr>
        <w:numFmt w:val="lowerLetter"/>
      </w:endnotePr>
      <w:pgSz w:w="11907" w:h="16840" w:code="9"/>
      <w:pgMar w:top="425" w:right="992" w:bottom="0" w:left="1560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21" w:rsidRDefault="00C10221" w:rsidP="00CB1CD2">
      <w:r>
        <w:separator/>
      </w:r>
    </w:p>
  </w:endnote>
  <w:endnote w:type="continuationSeparator" w:id="0">
    <w:p w:rsidR="00C10221" w:rsidRDefault="00C10221" w:rsidP="00C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losopher">
    <w:altName w:val="Microsoft YaHei"/>
    <w:charset w:val="00"/>
    <w:family w:val="auto"/>
    <w:pitch w:val="variable"/>
    <w:sig w:usb0="00000001" w:usb1="0000000A" w:usb2="00000000" w:usb3="00000000" w:csb0="00000015" w:csb1="00000000"/>
  </w:font>
  <w:font w:name="pHalls Khodkar"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21" w:rsidRDefault="00C10221" w:rsidP="00CB1CD2">
      <w:r>
        <w:separator/>
      </w:r>
    </w:p>
  </w:footnote>
  <w:footnote w:type="continuationSeparator" w:id="0">
    <w:p w:rsidR="00C10221" w:rsidRDefault="00C10221" w:rsidP="00CB1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C10221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C10221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C102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D2"/>
    <w:rsid w:val="000207DC"/>
    <w:rsid w:val="000D282C"/>
    <w:rsid w:val="00126C76"/>
    <w:rsid w:val="001342B3"/>
    <w:rsid w:val="00160BB8"/>
    <w:rsid w:val="00177590"/>
    <w:rsid w:val="00191B4B"/>
    <w:rsid w:val="00194A0B"/>
    <w:rsid w:val="00215986"/>
    <w:rsid w:val="00215C59"/>
    <w:rsid w:val="002A45E8"/>
    <w:rsid w:val="002B6D79"/>
    <w:rsid w:val="002D2BC9"/>
    <w:rsid w:val="002E6A67"/>
    <w:rsid w:val="00391967"/>
    <w:rsid w:val="0046354F"/>
    <w:rsid w:val="004C5D79"/>
    <w:rsid w:val="004C7067"/>
    <w:rsid w:val="004E3F8A"/>
    <w:rsid w:val="005440EE"/>
    <w:rsid w:val="00554077"/>
    <w:rsid w:val="00656582"/>
    <w:rsid w:val="00666280"/>
    <w:rsid w:val="00855F13"/>
    <w:rsid w:val="00966015"/>
    <w:rsid w:val="009D0EDA"/>
    <w:rsid w:val="00BD4646"/>
    <w:rsid w:val="00C10221"/>
    <w:rsid w:val="00C14894"/>
    <w:rsid w:val="00C34A4A"/>
    <w:rsid w:val="00CA2A29"/>
    <w:rsid w:val="00CB1CD2"/>
    <w:rsid w:val="00D14117"/>
    <w:rsid w:val="00F04CFC"/>
    <w:rsid w:val="00F1105B"/>
    <w:rsid w:val="00FB0E0E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B60A1-6FE7-4990-B148-87B0FB0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B1C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1C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CD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A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565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0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hia@tunisiaexpor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YAHIA SLIM</cp:lastModifiedBy>
  <cp:revision>2</cp:revision>
  <cp:lastPrinted>2016-09-02T11:19:00Z</cp:lastPrinted>
  <dcterms:created xsi:type="dcterms:W3CDTF">2018-06-04T09:16:00Z</dcterms:created>
  <dcterms:modified xsi:type="dcterms:W3CDTF">2018-06-04T09:16:00Z</dcterms:modified>
</cp:coreProperties>
</file>