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F1" w:rsidRDefault="00D273F1" w:rsidP="005066A3">
      <w:pPr>
        <w:spacing w:after="0" w:line="360" w:lineRule="auto"/>
        <w:jc w:val="center"/>
        <w:rPr>
          <w:rFonts w:ascii="Microsoft JhengHei" w:eastAsia="Microsoft JhengHei" w:hAnsi="Microsoft JhengHei" w:cs="Tahoma"/>
          <w:b/>
          <w:bCs/>
          <w:sz w:val="28"/>
          <w:szCs w:val="28"/>
          <w:lang w:val="fr-FR"/>
        </w:rPr>
      </w:pPr>
    </w:p>
    <w:p w:rsidR="003849E2" w:rsidRPr="00D67298" w:rsidRDefault="003849E2" w:rsidP="005066A3">
      <w:pPr>
        <w:spacing w:after="0" w:line="360" w:lineRule="auto"/>
        <w:jc w:val="center"/>
        <w:rPr>
          <w:rFonts w:ascii="Microsoft JhengHei" w:eastAsia="Microsoft JhengHei" w:hAnsi="Microsoft JhengHei" w:cs="Tahoma"/>
          <w:b/>
          <w:bCs/>
          <w:sz w:val="28"/>
          <w:szCs w:val="28"/>
          <w:u w:val="single"/>
          <w:lang w:val="fr-FR"/>
        </w:rPr>
      </w:pPr>
      <w:r w:rsidRPr="00D67298">
        <w:rPr>
          <w:rFonts w:ascii="Microsoft JhengHei" w:eastAsia="Microsoft JhengHei" w:hAnsi="Microsoft JhengHei" w:cs="Tahoma"/>
          <w:b/>
          <w:bCs/>
          <w:sz w:val="28"/>
          <w:szCs w:val="28"/>
          <w:u w:val="single"/>
          <w:lang w:val="fr-FR"/>
        </w:rPr>
        <w:t>Fiche de Participation</w:t>
      </w:r>
    </w:p>
    <w:p w:rsidR="00D67298" w:rsidRPr="00D67298" w:rsidRDefault="00D67298" w:rsidP="00D67298">
      <w:pPr>
        <w:jc w:val="center"/>
        <w:rPr>
          <w:rFonts w:eastAsia="Microsoft JhengHei" w:cs="Tahoma"/>
          <w:b/>
          <w:bCs/>
          <w:sz w:val="36"/>
          <w:szCs w:val="36"/>
          <w:lang w:val="fr-FR"/>
        </w:rPr>
      </w:pPr>
      <w:r w:rsidRPr="00853E23">
        <w:rPr>
          <w:rFonts w:eastAsia="Microsoft JhengHei" w:cs="Tahoma"/>
          <w:b/>
          <w:bCs/>
          <w:sz w:val="36"/>
          <w:szCs w:val="36"/>
          <w:lang w:val="fr-FR"/>
        </w:rPr>
        <w:t xml:space="preserve">Forum d’Affaires </w:t>
      </w:r>
      <w:proofErr w:type="spellStart"/>
      <w:r w:rsidRPr="00853E23">
        <w:rPr>
          <w:rFonts w:eastAsia="Microsoft JhengHei" w:cs="Tahoma"/>
          <w:b/>
          <w:bCs/>
          <w:sz w:val="36"/>
          <w:szCs w:val="36"/>
          <w:lang w:val="fr-FR"/>
        </w:rPr>
        <w:t>Tuniso</w:t>
      </w:r>
      <w:proofErr w:type="spellEnd"/>
      <w:r w:rsidRPr="00853E23">
        <w:rPr>
          <w:rFonts w:eastAsia="Microsoft JhengHei" w:cs="Tahoma"/>
          <w:b/>
          <w:bCs/>
          <w:sz w:val="36"/>
          <w:szCs w:val="36"/>
          <w:lang w:val="fr-FR"/>
        </w:rPr>
        <w:t xml:space="preserve">-Indien et </w:t>
      </w:r>
      <w:proofErr w:type="spellStart"/>
      <w:r w:rsidRPr="00853E23">
        <w:rPr>
          <w:rFonts w:eastAsia="Microsoft JhengHei" w:cs="Tahoma"/>
          <w:b/>
          <w:bCs/>
          <w:sz w:val="36"/>
          <w:szCs w:val="36"/>
          <w:lang w:val="fr-FR"/>
        </w:rPr>
        <w:t>Recontres</w:t>
      </w:r>
      <w:proofErr w:type="spellEnd"/>
      <w:r w:rsidRPr="00853E23">
        <w:rPr>
          <w:rFonts w:eastAsia="Microsoft JhengHei" w:cs="Tahoma"/>
          <w:b/>
          <w:bCs/>
          <w:sz w:val="36"/>
          <w:szCs w:val="36"/>
          <w:lang w:val="fr-FR"/>
        </w:rPr>
        <w:t xml:space="preserve"> B-to-B</w:t>
      </w:r>
    </w:p>
    <w:p w:rsidR="00D67298" w:rsidRPr="00D67298" w:rsidRDefault="00D67298" w:rsidP="00D67298">
      <w:pPr>
        <w:jc w:val="center"/>
        <w:rPr>
          <w:rFonts w:eastAsia="Microsoft JhengHei" w:cs="Tahoma"/>
          <w:b/>
          <w:bCs/>
          <w:sz w:val="36"/>
          <w:szCs w:val="36"/>
          <w:lang w:val="fr-FR"/>
        </w:rPr>
      </w:pPr>
      <w:r w:rsidRPr="00D67298">
        <w:rPr>
          <w:rFonts w:eastAsia="Microsoft JhengHei" w:cs="Tahoma"/>
          <w:b/>
          <w:bCs/>
          <w:sz w:val="36"/>
          <w:szCs w:val="36"/>
          <w:lang w:val="fr-FR"/>
        </w:rPr>
        <w:t xml:space="preserve">New </w:t>
      </w:r>
      <w:proofErr w:type="gramStart"/>
      <w:r w:rsidRPr="00D67298">
        <w:rPr>
          <w:rFonts w:eastAsia="Microsoft JhengHei" w:cs="Tahoma"/>
          <w:b/>
          <w:bCs/>
          <w:sz w:val="36"/>
          <w:szCs w:val="36"/>
          <w:lang w:val="fr-FR"/>
        </w:rPr>
        <w:t xml:space="preserve">Delhi </w:t>
      </w:r>
      <w:r>
        <w:rPr>
          <w:rFonts w:eastAsia="Microsoft JhengHei" w:cs="Tahoma"/>
          <w:b/>
          <w:bCs/>
          <w:sz w:val="36"/>
          <w:szCs w:val="36"/>
          <w:lang w:val="fr-FR"/>
        </w:rPr>
        <w:t xml:space="preserve"> </w:t>
      </w:r>
      <w:r w:rsidRPr="00D67298">
        <w:rPr>
          <w:rFonts w:eastAsia="Microsoft JhengHei" w:cs="Tahoma"/>
          <w:b/>
          <w:bCs/>
          <w:sz w:val="36"/>
          <w:szCs w:val="36"/>
          <w:lang w:val="fr-FR"/>
        </w:rPr>
        <w:t>30</w:t>
      </w:r>
      <w:proofErr w:type="gramEnd"/>
      <w:r w:rsidRPr="00D67298">
        <w:rPr>
          <w:rFonts w:eastAsia="Microsoft JhengHei" w:cs="Tahoma"/>
          <w:b/>
          <w:bCs/>
          <w:sz w:val="36"/>
          <w:szCs w:val="36"/>
          <w:lang w:val="fr-FR"/>
        </w:rPr>
        <w:t xml:space="preserve"> - 31 Octobre 2017</w:t>
      </w:r>
    </w:p>
    <w:p w:rsidR="00CD1263" w:rsidRPr="003849E2" w:rsidRDefault="00CD1263" w:rsidP="005066A3">
      <w:pPr>
        <w:spacing w:after="0" w:line="360" w:lineRule="auto"/>
        <w:jc w:val="center"/>
        <w:rPr>
          <w:rFonts w:ascii="Microsoft JhengHei" w:eastAsia="Microsoft JhengHei" w:hAnsi="Microsoft JhengHei" w:cs="Tahoma"/>
          <w:sz w:val="24"/>
          <w:szCs w:val="24"/>
          <w:lang w:val="fr-FR"/>
        </w:rPr>
      </w:pPr>
    </w:p>
    <w:p w:rsidR="00CD1263" w:rsidRPr="00D273F1" w:rsidRDefault="00CD1263" w:rsidP="005066A3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 xml:space="preserve">Nom et </w:t>
      </w:r>
      <w:r w:rsidR="003849E2"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Prénom</w:t>
      </w:r>
      <w:r w:rsidR="005066A3"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 :</w:t>
      </w:r>
      <w:r w:rsidR="003849E2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 xml:space="preserve"> </w:t>
      </w:r>
      <w:proofErr w:type="gramStart"/>
      <w:r w:rsidR="003849E2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…</w:t>
      </w:r>
      <w:r w:rsid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…………………………………...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</w:t>
      </w:r>
      <w:r w:rsidR="007636CE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</w:t>
      </w:r>
      <w:proofErr w:type="gramEnd"/>
    </w:p>
    <w:p w:rsidR="00CD1263" w:rsidRPr="00D273F1" w:rsidRDefault="00CD1263" w:rsidP="005066A3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Fonction</w:t>
      </w:r>
      <w:r w:rsidR="005066A3"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 :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 xml:space="preserve"> ……………………………………………</w:t>
      </w:r>
      <w:r w:rsid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…….....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………………….............................................</w:t>
      </w:r>
      <w:r w:rsidR="007636CE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</w:t>
      </w:r>
    </w:p>
    <w:p w:rsidR="00CD1263" w:rsidRPr="00D273F1" w:rsidRDefault="00CD1263" w:rsidP="005066A3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Dénomination de la Société</w:t>
      </w:r>
      <w:bookmarkStart w:id="1" w:name="_Hlk479251161"/>
      <w:r w:rsidR="005066A3"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 :</w:t>
      </w:r>
      <w:r w:rsidR="003849E2"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 xml:space="preserve"> </w:t>
      </w:r>
      <w:r w:rsidR="003849E2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</w:t>
      </w:r>
      <w:r w:rsid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</w:t>
      </w:r>
      <w:r w:rsidR="007636CE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</w:t>
      </w:r>
    </w:p>
    <w:bookmarkEnd w:id="1"/>
    <w:p w:rsidR="006F2EC1" w:rsidRPr="00D273F1" w:rsidRDefault="00956DEC" w:rsidP="005066A3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A</w:t>
      </w:r>
      <w:r w:rsidR="006F2EC1"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dresse de la société :</w:t>
      </w: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 xml:space="preserve"> 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</w:t>
      </w:r>
      <w:r w:rsidR="006F2EC1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</w:t>
      </w:r>
      <w:r w:rsidR="006F2EC1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</w:t>
      </w:r>
      <w:r w:rsid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</w:t>
      </w:r>
      <w:r w:rsidR="006F2EC1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......................................</w:t>
      </w:r>
    </w:p>
    <w:p w:rsidR="00D273F1" w:rsidRPr="00D273F1" w:rsidRDefault="00D273F1" w:rsidP="00D273F1">
      <w:pPr>
        <w:spacing w:after="0" w:line="360" w:lineRule="auto"/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Secteur d’activités : ..................................................................</w:t>
      </w:r>
      <w:r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................................</w:t>
      </w: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......................................</w:t>
      </w:r>
    </w:p>
    <w:p w:rsidR="00D273F1" w:rsidRPr="00D273F1" w:rsidRDefault="00D273F1" w:rsidP="00D273F1">
      <w:pPr>
        <w:spacing w:after="0" w:line="360" w:lineRule="auto"/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Produits/services : ....................................................................</w:t>
      </w:r>
      <w:r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.............</w:t>
      </w:r>
      <w:bookmarkStart w:id="2" w:name="_GoBack"/>
      <w:bookmarkEnd w:id="2"/>
      <w:r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................</w:t>
      </w: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............................................</w:t>
      </w:r>
    </w:p>
    <w:p w:rsidR="00D273F1" w:rsidRPr="00D273F1" w:rsidRDefault="00D273F1" w:rsidP="00D273F1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Activités : ..........................................................................</w:t>
      </w:r>
      <w:r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................................</w:t>
      </w: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....................................................</w:t>
      </w:r>
    </w:p>
    <w:p w:rsidR="006F2EC1" w:rsidRPr="00D273F1" w:rsidRDefault="006F2EC1" w:rsidP="005066A3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Tél :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 xml:space="preserve"> .......................................................................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</w:t>
      </w:r>
      <w:r w:rsid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</w:t>
      </w:r>
      <w:r w:rsidR="007636CE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</w:t>
      </w:r>
    </w:p>
    <w:p w:rsidR="006F2EC1" w:rsidRPr="00D273F1" w:rsidRDefault="006F2EC1" w:rsidP="00D273F1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Fax :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 xml:space="preserve"> ...............................................................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</w:t>
      </w:r>
      <w:r w:rsid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</w:t>
      </w:r>
      <w:r w:rsidR="007636CE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</w:t>
      </w:r>
    </w:p>
    <w:p w:rsidR="006F2EC1" w:rsidRPr="00D273F1" w:rsidRDefault="006F2EC1" w:rsidP="005066A3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E-mail :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 xml:space="preserve"> .......................................................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</w:t>
      </w:r>
      <w:r w:rsid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.........................................</w:t>
      </w:r>
      <w:r w:rsidR="007636CE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</w:t>
      </w:r>
    </w:p>
    <w:p w:rsidR="007636CE" w:rsidRPr="00D273F1" w:rsidRDefault="005066A3" w:rsidP="005066A3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Site web : 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........................................................................................................</w:t>
      </w:r>
      <w:r w:rsid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....................................</w:t>
      </w:r>
    </w:p>
    <w:p w:rsidR="005066A3" w:rsidRPr="00D273F1" w:rsidRDefault="005066A3" w:rsidP="005066A3">
      <w:pPr>
        <w:spacing w:after="0" w:line="360" w:lineRule="auto"/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</w:pPr>
    </w:p>
    <w:p w:rsidR="005066A3" w:rsidRPr="00D273F1" w:rsidRDefault="005066A3" w:rsidP="005066A3">
      <w:pPr>
        <w:spacing w:after="0" w:line="360" w:lineRule="auto"/>
        <w:jc w:val="right"/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Cachet et Signature</w:t>
      </w:r>
    </w:p>
    <w:p w:rsidR="005066A3" w:rsidRPr="00D273F1" w:rsidRDefault="005066A3" w:rsidP="005066A3">
      <w:pPr>
        <w:spacing w:after="0" w:line="360" w:lineRule="auto"/>
        <w:jc w:val="right"/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</w:pPr>
    </w:p>
    <w:p w:rsidR="005066A3" w:rsidRPr="00D273F1" w:rsidRDefault="005066A3" w:rsidP="005066A3">
      <w:pPr>
        <w:spacing w:after="0" w:line="360" w:lineRule="auto"/>
        <w:rPr>
          <w:rFonts w:ascii="Microsoft JhengHei" w:eastAsia="Microsoft JhengHei" w:hAnsi="Microsoft JhengHei" w:cs="Tahoma"/>
          <w:b/>
          <w:bCs/>
          <w:sz w:val="20"/>
          <w:szCs w:val="20"/>
          <w:u w:val="single"/>
          <w:lang w:val="fr-FR"/>
        </w:rPr>
      </w:pPr>
    </w:p>
    <w:p w:rsidR="0065413E" w:rsidRPr="00D273F1" w:rsidRDefault="00176114" w:rsidP="00176114">
      <w:pPr>
        <w:spacing w:after="0" w:line="360" w:lineRule="auto"/>
        <w:jc w:val="both"/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NB : Il est à noter que la participation à cette mission est éligible au soutien financier du FOPRODEX.</w:t>
      </w:r>
    </w:p>
    <w:sectPr w:rsidR="0065413E" w:rsidRPr="00D273F1" w:rsidSect="003849E2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BDA" w:rsidRDefault="002B6BDA" w:rsidP="00CD1263">
      <w:pPr>
        <w:spacing w:after="0" w:line="240" w:lineRule="auto"/>
      </w:pPr>
      <w:r>
        <w:separator/>
      </w:r>
    </w:p>
  </w:endnote>
  <w:endnote w:type="continuationSeparator" w:id="0">
    <w:p w:rsidR="002B6BDA" w:rsidRDefault="002B6BDA" w:rsidP="00CD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BDA" w:rsidRDefault="002B6BDA" w:rsidP="00CD1263">
      <w:pPr>
        <w:spacing w:after="0" w:line="240" w:lineRule="auto"/>
      </w:pPr>
      <w:bookmarkStart w:id="0" w:name="_Hlk479280773"/>
      <w:bookmarkEnd w:id="0"/>
      <w:r>
        <w:separator/>
      </w:r>
    </w:p>
  </w:footnote>
  <w:footnote w:type="continuationSeparator" w:id="0">
    <w:p w:rsidR="002B6BDA" w:rsidRDefault="002B6BDA" w:rsidP="00CD1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63" w:rsidRDefault="00CD126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63" w:rsidRDefault="00176114" w:rsidP="00D67298">
    <w:pPr>
      <w:pStyle w:val="En-tte"/>
      <w:jc w:val="center"/>
    </w:pPr>
    <w:r>
      <w:rPr>
        <w:noProof/>
        <w:lang w:val="fr-FR" w:eastAsia="zh-TW"/>
      </w:rPr>
      <w:drawing>
        <wp:inline distT="0" distB="0" distL="0" distR="0" wp14:anchorId="138799AA" wp14:editId="541ED411">
          <wp:extent cx="862506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987" cy="76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63" w:rsidRDefault="00CD126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95"/>
    <w:rsid w:val="00176114"/>
    <w:rsid w:val="002127D8"/>
    <w:rsid w:val="00257A9F"/>
    <w:rsid w:val="002B6BDA"/>
    <w:rsid w:val="003849E2"/>
    <w:rsid w:val="005066A3"/>
    <w:rsid w:val="00610E96"/>
    <w:rsid w:val="0065413E"/>
    <w:rsid w:val="0068760E"/>
    <w:rsid w:val="006F2EC1"/>
    <w:rsid w:val="007179CC"/>
    <w:rsid w:val="007636CE"/>
    <w:rsid w:val="007E6BE3"/>
    <w:rsid w:val="00956DEC"/>
    <w:rsid w:val="00A22688"/>
    <w:rsid w:val="00B9339B"/>
    <w:rsid w:val="00C60810"/>
    <w:rsid w:val="00CD1263"/>
    <w:rsid w:val="00CE7615"/>
    <w:rsid w:val="00D273F1"/>
    <w:rsid w:val="00D67298"/>
    <w:rsid w:val="00DD68D8"/>
    <w:rsid w:val="00E32A52"/>
    <w:rsid w:val="00F06495"/>
    <w:rsid w:val="00F7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521A0B-15BE-4793-A308-2F4F08F6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1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1263"/>
  </w:style>
  <w:style w:type="paragraph" w:styleId="Pieddepage">
    <w:name w:val="footer"/>
    <w:basedOn w:val="Normal"/>
    <w:link w:val="PieddepageCar"/>
    <w:uiPriority w:val="99"/>
    <w:unhideWhenUsed/>
    <w:rsid w:val="00CD1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1263"/>
  </w:style>
  <w:style w:type="character" w:styleId="Lienhypertexte">
    <w:name w:val="Hyperlink"/>
    <w:basedOn w:val="Policepardfaut"/>
    <w:uiPriority w:val="99"/>
    <w:unhideWhenUsed/>
    <w:rsid w:val="005066A3"/>
    <w:rPr>
      <w:color w:val="0563C1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5066A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3FDCA-0184-4B63-ABB2-E55CC008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Amènie Amu</dc:creator>
  <cp:keywords/>
  <dc:description/>
  <cp:lastModifiedBy>MOHAMED IKBAL KHALDI</cp:lastModifiedBy>
  <cp:revision>2</cp:revision>
  <dcterms:created xsi:type="dcterms:W3CDTF">2017-10-05T08:12:00Z</dcterms:created>
  <dcterms:modified xsi:type="dcterms:W3CDTF">2017-10-05T08:12:00Z</dcterms:modified>
</cp:coreProperties>
</file>